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72" w:rsidRDefault="00D75272" w:rsidP="00D75272">
      <w:pPr>
        <w:rPr>
          <w:sz w:val="21"/>
          <w:szCs w:val="21"/>
        </w:rPr>
      </w:pPr>
      <w:r>
        <w:rPr>
          <w:sz w:val="24"/>
          <w:szCs w:val="24"/>
        </w:rPr>
        <w:t>DÉPARTEMENT du  CHER</w:t>
      </w:r>
    </w:p>
    <w:p w:rsidR="00D75272" w:rsidRDefault="00D75272" w:rsidP="00D75272">
      <w:pPr>
        <w:tabs>
          <w:tab w:val="center" w:pos="1418"/>
          <w:tab w:val="center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----------</w:t>
      </w:r>
      <w:r>
        <w:rPr>
          <w:b/>
          <w:sz w:val="24"/>
          <w:szCs w:val="24"/>
        </w:rPr>
        <w:tab/>
      </w:r>
    </w:p>
    <w:p w:rsidR="00D75272" w:rsidRDefault="00D75272" w:rsidP="00D75272">
      <w:pPr>
        <w:tabs>
          <w:tab w:val="center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MAIRIE</w:t>
      </w:r>
    </w:p>
    <w:p w:rsidR="00D75272" w:rsidRDefault="00D75272" w:rsidP="00D75272">
      <w:pPr>
        <w:tabs>
          <w:tab w:val="center" w:pos="1418"/>
          <w:tab w:val="left" w:pos="5670"/>
          <w:tab w:val="center" w:pos="7655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DE</w:t>
      </w:r>
      <w:r>
        <w:rPr>
          <w:b/>
          <w:sz w:val="24"/>
          <w:szCs w:val="24"/>
        </w:rPr>
        <w:tab/>
      </w:r>
    </w:p>
    <w:p w:rsidR="00D75272" w:rsidRDefault="00D75272" w:rsidP="00D75272">
      <w:pPr>
        <w:tabs>
          <w:tab w:val="center" w:pos="1418"/>
          <w:tab w:val="left" w:pos="5670"/>
          <w:tab w:val="center" w:pos="7655"/>
        </w:tabs>
        <w:rPr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ab/>
      </w:r>
      <w:smartTag w:uri="urn:schemas-microsoft-com:office:smarttags" w:element="PersonName">
        <w:smartTagPr>
          <w:attr w:name="ProductID" w:val="LA CHAPELLE-HUGON"/>
        </w:smartTagPr>
        <w:r>
          <w:rPr>
            <w:b/>
            <w:sz w:val="24"/>
            <w:szCs w:val="24"/>
          </w:rPr>
          <w:t>LA CHAPELLE-HUGON</w:t>
        </w:r>
      </w:smartTag>
      <w:r>
        <w:tab/>
      </w:r>
      <w:r>
        <w:tab/>
      </w:r>
    </w:p>
    <w:p w:rsidR="00D75272" w:rsidRDefault="00D75272" w:rsidP="00D75272">
      <w:pPr>
        <w:tabs>
          <w:tab w:val="center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18150</w:t>
      </w:r>
    </w:p>
    <w:p w:rsidR="00D75272" w:rsidRDefault="00D75272" w:rsidP="00D75272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5272" w:rsidRDefault="00D75272" w:rsidP="00D75272">
      <w:pPr>
        <w:rPr>
          <w:b/>
          <w:caps/>
          <w:sz w:val="24"/>
          <w:szCs w:val="24"/>
          <w:u w:val="single"/>
        </w:rPr>
      </w:pPr>
      <w:r>
        <w:rPr>
          <w:rFonts w:ascii="Algerian" w:hAnsi="Algerian"/>
          <w:b/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b/>
          <w:sz w:val="24"/>
          <w:szCs w:val="24"/>
        </w:rPr>
        <w:t>☎</w:t>
      </w:r>
      <w:r>
        <w:rPr>
          <w:b/>
          <w:sz w:val="24"/>
          <w:szCs w:val="24"/>
        </w:rPr>
        <w:t xml:space="preserve"> : 02 48 74 07 16</w:t>
      </w:r>
      <w:r>
        <w:rPr>
          <w:b/>
          <w:sz w:val="24"/>
          <w:szCs w:val="24"/>
        </w:rPr>
        <w:tab/>
        <w:t xml:space="preserve">                         </w:t>
      </w:r>
      <w:r>
        <w:rPr>
          <w:b/>
          <w:caps/>
          <w:sz w:val="24"/>
          <w:szCs w:val="24"/>
          <w:u w:val="single"/>
        </w:rPr>
        <w:t>RÉUNION DU CONSEIL MUNICIPAL</w:t>
      </w:r>
    </w:p>
    <w:p w:rsidR="00D75272" w:rsidRDefault="00D75272" w:rsidP="00D752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MS Gothic" w:eastAsia="MS Gothic" w:hAnsi="MS Gothic" w:hint="eastAsia"/>
          <w:sz w:val="24"/>
          <w:szCs w:val="24"/>
        </w:rPr>
        <w:t>▤</w:t>
      </w:r>
      <w:r>
        <w:rPr>
          <w:sz w:val="24"/>
          <w:szCs w:val="24"/>
        </w:rPr>
        <w:t xml:space="preserve"> : 02 48 74 11 20                                   Compte rendu sommaire du  26 octobre 2019</w:t>
      </w:r>
    </w:p>
    <w:p w:rsidR="00D75272" w:rsidRDefault="00D75272" w:rsidP="00D75272">
      <w:pPr>
        <w:jc w:val="both"/>
        <w:rPr>
          <w:sz w:val="21"/>
          <w:szCs w:val="21"/>
        </w:rPr>
      </w:pPr>
    </w:p>
    <w:p w:rsidR="00D75272" w:rsidRDefault="00D75272" w:rsidP="00D75272">
      <w:pPr>
        <w:jc w:val="both"/>
        <w:rPr>
          <w:sz w:val="21"/>
          <w:szCs w:val="21"/>
        </w:rPr>
      </w:pPr>
    </w:p>
    <w:p w:rsidR="00D75272" w:rsidRDefault="00D75272" w:rsidP="00D75272">
      <w:pPr>
        <w:jc w:val="both"/>
        <w:rPr>
          <w:sz w:val="22"/>
          <w:szCs w:val="22"/>
        </w:rPr>
      </w:pPr>
      <w:r>
        <w:rPr>
          <w:sz w:val="22"/>
          <w:szCs w:val="22"/>
        </w:rPr>
        <w:t>L’an 2019, le 26 octobre  à  9h30, le conseil municipal, légalement convoqué le 19 octobre 2019 s’est réuni sous la présidence de M. Jean-Yves GIOT, Maire.</w:t>
      </w:r>
    </w:p>
    <w:p w:rsidR="00D75272" w:rsidRDefault="00D75272" w:rsidP="00D75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Présents :   Mesdames MARTIN Nicole, SIMON Carole, ROUCHWARGER Michèle, CIOT Jocelyne Messieurs DECLUNDER Vincent, GIOT Jean-Yves, MOUILLERON Bernard, MAZUR Jean, </w:t>
      </w:r>
    </w:p>
    <w:p w:rsidR="00D75272" w:rsidRDefault="00D75272" w:rsidP="00D75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Absents excusés : Mme </w:t>
      </w:r>
      <w:proofErr w:type="spellStart"/>
      <w:r>
        <w:rPr>
          <w:sz w:val="22"/>
          <w:szCs w:val="22"/>
        </w:rPr>
        <w:t>Doussot</w:t>
      </w:r>
      <w:proofErr w:type="spellEnd"/>
      <w:r>
        <w:rPr>
          <w:sz w:val="22"/>
          <w:szCs w:val="22"/>
        </w:rPr>
        <w:t xml:space="preserve"> Magali, M. </w:t>
      </w:r>
      <w:proofErr w:type="spellStart"/>
      <w:r>
        <w:rPr>
          <w:sz w:val="22"/>
          <w:szCs w:val="22"/>
        </w:rPr>
        <w:t>Greze</w:t>
      </w:r>
      <w:proofErr w:type="spellEnd"/>
      <w:r>
        <w:rPr>
          <w:sz w:val="22"/>
          <w:szCs w:val="22"/>
        </w:rPr>
        <w:t xml:space="preserve">  Patrice</w:t>
      </w:r>
    </w:p>
    <w:p w:rsidR="00D75272" w:rsidRDefault="00D75272" w:rsidP="00D75272">
      <w:pPr>
        <w:jc w:val="both"/>
        <w:rPr>
          <w:sz w:val="22"/>
          <w:szCs w:val="22"/>
        </w:rPr>
      </w:pPr>
    </w:p>
    <w:p w:rsidR="00D75272" w:rsidRDefault="00D75272" w:rsidP="00D75272">
      <w:pPr>
        <w:jc w:val="both"/>
        <w:rPr>
          <w:sz w:val="22"/>
          <w:szCs w:val="22"/>
        </w:rPr>
      </w:pPr>
      <w:r>
        <w:rPr>
          <w:sz w:val="22"/>
          <w:szCs w:val="22"/>
        </w:rPr>
        <w:t>Après l’accueil des conseillers (ères) et l’approbation du compte rendu de la séance du 6 septembre 2019, Monsieur le Maire passe à l’ordre du jour.</w:t>
      </w:r>
    </w:p>
    <w:p w:rsidR="00D75272" w:rsidRDefault="00D75272" w:rsidP="00D75272"/>
    <w:p w:rsidR="00D75272" w:rsidRDefault="00D75272" w:rsidP="00C6642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ORDRE DU JOUR</w:t>
      </w:r>
    </w:p>
    <w:p w:rsidR="00D75272" w:rsidRDefault="00D75272" w:rsidP="00D75272"/>
    <w:p w:rsidR="00D75272" w:rsidRDefault="00D75272" w:rsidP="00D7527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I/</w:t>
      </w:r>
      <w:r w:rsidRPr="0037165D">
        <w:rPr>
          <w:i/>
          <w:sz w:val="24"/>
          <w:szCs w:val="24"/>
          <w:u w:val="single"/>
        </w:rPr>
        <w:t xml:space="preserve"> DELIBERATION  SUPPRESSION DE POSTE 30/35°</w:t>
      </w:r>
    </w:p>
    <w:p w:rsidR="0037165D" w:rsidRDefault="0037165D" w:rsidP="00D75272">
      <w:pPr>
        <w:rPr>
          <w:sz w:val="24"/>
          <w:szCs w:val="24"/>
        </w:rPr>
      </w:pPr>
      <w:r>
        <w:rPr>
          <w:sz w:val="24"/>
          <w:szCs w:val="24"/>
        </w:rPr>
        <w:t>Délibération reportée au prochain conseil</w:t>
      </w:r>
    </w:p>
    <w:p w:rsidR="0037165D" w:rsidRDefault="0037165D" w:rsidP="00D75272">
      <w:pPr>
        <w:rPr>
          <w:sz w:val="24"/>
          <w:szCs w:val="24"/>
        </w:rPr>
      </w:pPr>
    </w:p>
    <w:p w:rsidR="0037165D" w:rsidRPr="0037165D" w:rsidRDefault="0037165D" w:rsidP="00D75272">
      <w:pPr>
        <w:rPr>
          <w:i/>
          <w:sz w:val="24"/>
          <w:szCs w:val="24"/>
          <w:u w:val="single"/>
        </w:rPr>
      </w:pPr>
      <w:r w:rsidRPr="0037165D">
        <w:rPr>
          <w:i/>
          <w:sz w:val="24"/>
          <w:szCs w:val="24"/>
          <w:u w:val="single"/>
        </w:rPr>
        <w:t>II/ DELIBERATION  SUPPRESSION DE POSTE  31.5/35°</w:t>
      </w:r>
    </w:p>
    <w:p w:rsidR="0037165D" w:rsidRDefault="0037165D" w:rsidP="00D75272">
      <w:pPr>
        <w:rPr>
          <w:sz w:val="24"/>
          <w:szCs w:val="24"/>
        </w:rPr>
      </w:pPr>
      <w:r>
        <w:rPr>
          <w:sz w:val="24"/>
          <w:szCs w:val="24"/>
        </w:rPr>
        <w:t>Délibération reportée au prochain conseil</w:t>
      </w:r>
    </w:p>
    <w:p w:rsidR="0037165D" w:rsidRDefault="0037165D" w:rsidP="00D75272">
      <w:pPr>
        <w:rPr>
          <w:sz w:val="24"/>
          <w:szCs w:val="24"/>
        </w:rPr>
      </w:pPr>
    </w:p>
    <w:p w:rsidR="0037165D" w:rsidRPr="0037165D" w:rsidRDefault="0037165D" w:rsidP="00D75272">
      <w:pPr>
        <w:rPr>
          <w:i/>
          <w:sz w:val="24"/>
          <w:szCs w:val="24"/>
          <w:u w:val="single"/>
        </w:rPr>
      </w:pPr>
      <w:r w:rsidRPr="0037165D">
        <w:rPr>
          <w:i/>
          <w:sz w:val="24"/>
          <w:szCs w:val="24"/>
          <w:u w:val="single"/>
        </w:rPr>
        <w:t xml:space="preserve">III/ CONVENTION MEDIATHEQUE DEPARTEMENTALE </w:t>
      </w:r>
    </w:p>
    <w:p w:rsidR="00650416" w:rsidRDefault="0037165D">
      <w:r>
        <w:t xml:space="preserve">Dans le cadre d’une nouvelle convention de partenariat,  Monsieur le Maire sollicite l’avis du conseil municipal ; </w:t>
      </w:r>
    </w:p>
    <w:p w:rsidR="00650416" w:rsidRDefault="00650416">
      <w:r>
        <w:t>Après délibération à l’unanimité des présents le conseil municipal :</w:t>
      </w:r>
    </w:p>
    <w:p w:rsidR="00650416" w:rsidRDefault="00650416">
      <w:r>
        <w:t>-AUTORISE le maire  à signer la nouvelle convention.</w:t>
      </w:r>
    </w:p>
    <w:p w:rsidR="003B455B" w:rsidRDefault="003B455B"/>
    <w:p w:rsidR="003B455B" w:rsidRDefault="003B455B">
      <w:pPr>
        <w:rPr>
          <w:i/>
          <w:u w:val="single"/>
        </w:rPr>
      </w:pPr>
      <w:r w:rsidRPr="003B455B">
        <w:rPr>
          <w:i/>
          <w:u w:val="single"/>
        </w:rPr>
        <w:t>IV/ AMENAGEMENT PLACE DE LA MAIRIE</w:t>
      </w:r>
    </w:p>
    <w:p w:rsidR="003B455B" w:rsidRDefault="003B455B">
      <w:r>
        <w:t xml:space="preserve">Monsieur le Maire informe qu’il s’est rendu à la sous-préfecture de Saint-Amand </w:t>
      </w:r>
      <w:proofErr w:type="spellStart"/>
      <w:r>
        <w:t>Montrond</w:t>
      </w:r>
      <w:proofErr w:type="spellEnd"/>
      <w:r>
        <w:t xml:space="preserve"> pour prendre conseil auprès de l’attachée de la Sous – préfète afin de bénéficier d’une dotation d’Etat. Il en ressort que si les travaux peuvent être exécutés par tranche</w:t>
      </w:r>
      <w:r w:rsidR="00B56F39">
        <w:t>s</w:t>
      </w:r>
      <w:r w:rsidR="007A0949">
        <w:t xml:space="preserve">, </w:t>
      </w:r>
      <w:r>
        <w:t xml:space="preserve"> il est préférable de monter un dossier global.</w:t>
      </w:r>
    </w:p>
    <w:p w:rsidR="003B455B" w:rsidRDefault="003B455B">
      <w:r>
        <w:t>Monsieur le Maire rappelle les devis estimatifs des futurs travaux :</w:t>
      </w:r>
    </w:p>
    <w:p w:rsidR="003B455B" w:rsidRDefault="003B455B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F00D5" w:rsidTr="000F00D5">
        <w:tc>
          <w:tcPr>
            <w:tcW w:w="3070" w:type="dxa"/>
          </w:tcPr>
          <w:p w:rsidR="000F00D5" w:rsidRDefault="000F00D5" w:rsidP="000F00D5">
            <w:pPr>
              <w:jc w:val="center"/>
            </w:pP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HT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TTC</w:t>
            </w:r>
          </w:p>
        </w:tc>
      </w:tr>
      <w:tr w:rsidR="000F00D5" w:rsidTr="000F00D5">
        <w:tc>
          <w:tcPr>
            <w:tcW w:w="3070" w:type="dxa"/>
          </w:tcPr>
          <w:p w:rsidR="000F00D5" w:rsidRDefault="000F00D5" w:rsidP="000F00D5">
            <w:pPr>
              <w:jc w:val="center"/>
            </w:pPr>
            <w:r>
              <w:t>Aménagement place mairie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105 000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126 000</w:t>
            </w:r>
          </w:p>
        </w:tc>
      </w:tr>
      <w:tr w:rsidR="000F00D5" w:rsidTr="000F00D5">
        <w:tc>
          <w:tcPr>
            <w:tcW w:w="3070" w:type="dxa"/>
          </w:tcPr>
          <w:p w:rsidR="000F00D5" w:rsidRDefault="000F00D5" w:rsidP="000F00D5">
            <w:pPr>
              <w:jc w:val="center"/>
            </w:pPr>
            <w:r>
              <w:t>Enfouissement lignes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63 500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</w:p>
        </w:tc>
      </w:tr>
      <w:tr w:rsidR="000F00D5" w:rsidTr="000F00D5">
        <w:tc>
          <w:tcPr>
            <w:tcW w:w="3070" w:type="dxa"/>
          </w:tcPr>
          <w:p w:rsidR="000F00D5" w:rsidRDefault="000F00D5" w:rsidP="000F00D5">
            <w:pPr>
              <w:jc w:val="center"/>
            </w:pPr>
            <w:r>
              <w:t>Garage tracteurs</w:t>
            </w:r>
          </w:p>
          <w:p w:rsidR="000F00D5" w:rsidRDefault="000F00D5" w:rsidP="000F00D5">
            <w:pPr>
              <w:jc w:val="center"/>
            </w:pPr>
            <w:r>
              <w:t>(bardage en attente)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9 000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10 800</w:t>
            </w:r>
          </w:p>
        </w:tc>
      </w:tr>
      <w:tr w:rsidR="000F00D5" w:rsidTr="000F00D5">
        <w:tc>
          <w:tcPr>
            <w:tcW w:w="3070" w:type="dxa"/>
          </w:tcPr>
          <w:p w:rsidR="000F00D5" w:rsidRDefault="000F00D5" w:rsidP="000F00D5">
            <w:pPr>
              <w:jc w:val="center"/>
            </w:pPr>
            <w:r>
              <w:t>Porte accessibilité mairie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4 700</w:t>
            </w:r>
          </w:p>
        </w:tc>
        <w:tc>
          <w:tcPr>
            <w:tcW w:w="3071" w:type="dxa"/>
          </w:tcPr>
          <w:p w:rsidR="000F00D5" w:rsidRDefault="000F00D5" w:rsidP="000F00D5">
            <w:pPr>
              <w:jc w:val="center"/>
            </w:pPr>
            <w:r>
              <w:t>5 640</w:t>
            </w:r>
          </w:p>
        </w:tc>
      </w:tr>
    </w:tbl>
    <w:p w:rsidR="003B455B" w:rsidRDefault="003B455B"/>
    <w:p w:rsidR="0037165D" w:rsidRDefault="0037165D">
      <w:r>
        <w:t xml:space="preserve"> </w:t>
      </w:r>
      <w:r w:rsidR="000F00D5">
        <w:t xml:space="preserve"> Le Maire rappelle  également que nos  finances sont saines, cependant devant l’incertitude de l’attribution de subvention et de leurs montants, il sera peut-être souhaitable d’envisager un crédit pour parer à d’éventuelles mauvaises surprises.</w:t>
      </w:r>
    </w:p>
    <w:p w:rsidR="009C242A" w:rsidRDefault="000F00D5">
      <w:r>
        <w:t>Les conseillers (ères) présents opteraient  sur proposition du maire, pour un emprunt de  75 000€ au taux f</w:t>
      </w:r>
      <w:r w:rsidR="007A0949">
        <w:t xml:space="preserve">ixe d’environ 0.30 % pendant 12 </w:t>
      </w:r>
      <w:r>
        <w:t>ans. Affaire à suivre….</w:t>
      </w:r>
    </w:p>
    <w:p w:rsidR="00C6642A" w:rsidRDefault="00C6642A"/>
    <w:p w:rsidR="00C6642A" w:rsidRDefault="00C6642A"/>
    <w:p w:rsidR="00C6642A" w:rsidRDefault="00C6642A"/>
    <w:p w:rsidR="00C6642A" w:rsidRDefault="00C6642A"/>
    <w:p w:rsidR="003528D9" w:rsidRPr="00C6642A" w:rsidRDefault="009C242A">
      <w:pPr>
        <w:rPr>
          <w:i/>
          <w:u w:val="single"/>
        </w:rPr>
      </w:pPr>
      <w:r w:rsidRPr="00D90000">
        <w:rPr>
          <w:i/>
          <w:u w:val="single"/>
        </w:rPr>
        <w:lastRenderedPageBreak/>
        <w:t>V/ PLUI (</w:t>
      </w:r>
      <w:r w:rsidRPr="00D90000">
        <w:rPr>
          <w:b/>
          <w:i/>
          <w:u w:val="single"/>
        </w:rPr>
        <w:t>P</w:t>
      </w:r>
      <w:r w:rsidRPr="00D90000">
        <w:rPr>
          <w:i/>
          <w:u w:val="single"/>
        </w:rPr>
        <w:t xml:space="preserve">lan </w:t>
      </w:r>
      <w:r w:rsidRPr="00D90000">
        <w:rPr>
          <w:b/>
          <w:i/>
          <w:u w:val="single"/>
        </w:rPr>
        <w:t>L</w:t>
      </w:r>
      <w:r w:rsidRPr="00D90000">
        <w:rPr>
          <w:i/>
          <w:u w:val="single"/>
        </w:rPr>
        <w:t>ocal d’</w:t>
      </w:r>
      <w:r w:rsidRPr="00D90000">
        <w:rPr>
          <w:b/>
          <w:i/>
          <w:u w:val="single"/>
        </w:rPr>
        <w:t>U</w:t>
      </w:r>
      <w:r w:rsidRPr="00D90000">
        <w:rPr>
          <w:i/>
          <w:u w:val="single"/>
        </w:rPr>
        <w:t xml:space="preserve">rbanisation </w:t>
      </w:r>
      <w:r w:rsidRPr="00D90000">
        <w:rPr>
          <w:b/>
          <w:i/>
          <w:u w:val="single"/>
        </w:rPr>
        <w:t>I</w:t>
      </w:r>
      <w:r w:rsidRPr="00D90000">
        <w:rPr>
          <w:i/>
          <w:u w:val="single"/>
        </w:rPr>
        <w:t>ntercommunal)</w:t>
      </w:r>
    </w:p>
    <w:p w:rsidR="00D90000" w:rsidRDefault="003528D9">
      <w:r>
        <w:t xml:space="preserve">Monsieur le Maire rappelle que notre communauté de communes avait </w:t>
      </w:r>
      <w:r w:rsidR="00D90000">
        <w:t>arrêté le projet du PLUI par délibération en date du 13 juin 2019 et que celui-ci a reçu un avis défavorable de Madame la Préfète. Plusieurs points sont donc à revoir pour une éventuelle validation !!!!!!</w:t>
      </w:r>
    </w:p>
    <w:p w:rsidR="00D90000" w:rsidRDefault="00D90000"/>
    <w:p w:rsidR="00096A69" w:rsidRPr="00C6642A" w:rsidRDefault="00D90000">
      <w:pPr>
        <w:rPr>
          <w:i/>
          <w:u w:val="single"/>
        </w:rPr>
      </w:pPr>
      <w:r w:rsidRPr="00D90000">
        <w:rPr>
          <w:i/>
          <w:u w:val="single"/>
        </w:rPr>
        <w:t>VI/ SMIRTOM</w:t>
      </w:r>
    </w:p>
    <w:p w:rsidR="00D90000" w:rsidRDefault="00D90000">
      <w:r>
        <w:t>Monsieur le maire demande aux conseillers (ères) s’ils ont bien pris connaissance du « rapport d’activité » du SMIRTOM qu’il leur a fait parvenir. Pas d’observation de la part des membres présents.</w:t>
      </w:r>
    </w:p>
    <w:p w:rsidR="00D90000" w:rsidRDefault="00D90000"/>
    <w:p w:rsidR="00D90000" w:rsidRPr="00C6642A" w:rsidRDefault="00D90000">
      <w:pPr>
        <w:rPr>
          <w:i/>
          <w:u w:val="single"/>
        </w:rPr>
      </w:pPr>
      <w:r w:rsidRPr="00D90000">
        <w:rPr>
          <w:i/>
          <w:u w:val="single"/>
        </w:rPr>
        <w:t>VII/ INFOS DIVERSES</w:t>
      </w:r>
    </w:p>
    <w:p w:rsidR="00D90000" w:rsidRDefault="00D90000" w:rsidP="00D90000">
      <w:pPr>
        <w:pStyle w:val="Paragraphedeliste"/>
        <w:numPr>
          <w:ilvl w:val="0"/>
          <w:numId w:val="1"/>
        </w:numPr>
      </w:pPr>
      <w:r w:rsidRPr="00D90000">
        <w:rPr>
          <w:b/>
        </w:rPr>
        <w:t>F</w:t>
      </w:r>
      <w:r>
        <w:t xml:space="preserve">onds </w:t>
      </w:r>
      <w:r w:rsidRPr="00D90000">
        <w:rPr>
          <w:b/>
        </w:rPr>
        <w:t>D</w:t>
      </w:r>
      <w:r>
        <w:t xml:space="preserve">épartemental de </w:t>
      </w:r>
      <w:r w:rsidRPr="00D90000">
        <w:rPr>
          <w:b/>
        </w:rPr>
        <w:t>P</w:t>
      </w:r>
      <w:r>
        <w:t xml:space="preserve">éréquation </w:t>
      </w:r>
      <w:r w:rsidRPr="00D90000">
        <w:rPr>
          <w:b/>
        </w:rPr>
        <w:t>T</w:t>
      </w:r>
      <w:r>
        <w:t xml:space="preserve">axe </w:t>
      </w:r>
      <w:r w:rsidRPr="00D90000">
        <w:rPr>
          <w:b/>
        </w:rPr>
        <w:t>P</w:t>
      </w:r>
      <w:r>
        <w:t>rofessionnelle</w:t>
      </w:r>
    </w:p>
    <w:p w:rsidR="00D90000" w:rsidRDefault="00D90000" w:rsidP="00D90000"/>
    <w:p w:rsidR="00D90000" w:rsidRDefault="00D90000" w:rsidP="00D90000">
      <w:r>
        <w:t>Bonne nouvelle : la répartition votée par le Conseil Départemental du Cher lors de son assemblée du 14 octobre 2019, attribue à la commune de La Chapelle-Hugon 25 093 € au titre du F</w:t>
      </w:r>
      <w:r w:rsidR="00D80E9D">
        <w:t>.</w:t>
      </w:r>
      <w:r>
        <w:t>D</w:t>
      </w:r>
      <w:r w:rsidR="00D80E9D">
        <w:t>.</w:t>
      </w:r>
      <w:r>
        <w:t>P</w:t>
      </w:r>
      <w:r w:rsidR="00D80E9D">
        <w:t>.</w:t>
      </w:r>
      <w:r>
        <w:t>T</w:t>
      </w:r>
      <w:r w:rsidR="00D80E9D">
        <w:t>.</w:t>
      </w:r>
      <w:r>
        <w:t>P.</w:t>
      </w:r>
    </w:p>
    <w:p w:rsidR="00D90000" w:rsidRDefault="00D90000" w:rsidP="00D90000"/>
    <w:p w:rsidR="00D90000" w:rsidRDefault="00D90000" w:rsidP="00D90000">
      <w:pPr>
        <w:pStyle w:val="Paragraphedeliste"/>
        <w:numPr>
          <w:ilvl w:val="0"/>
          <w:numId w:val="1"/>
        </w:numPr>
      </w:pPr>
      <w:r>
        <w:t>Sécurité civile communale</w:t>
      </w:r>
    </w:p>
    <w:p w:rsidR="00D90000" w:rsidRDefault="00D90000" w:rsidP="00D90000"/>
    <w:p w:rsidR="00D90000" w:rsidRDefault="00D90000" w:rsidP="00D90000">
      <w:r>
        <w:t>Les catastrophes naturelles et technologiques dont certaines communes  ont été</w:t>
      </w:r>
      <w:r w:rsidR="00812C1B">
        <w:t xml:space="preserve"> victimes des derniers jours inc</w:t>
      </w:r>
      <w:r>
        <w:t>itent le maire à rappeler qu’il est nécessaire de mettre en place une réserve communale de sécurité civile.</w:t>
      </w:r>
    </w:p>
    <w:sectPr w:rsidR="00D90000" w:rsidSect="0016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1314"/>
    <w:multiLevelType w:val="hybridMultilevel"/>
    <w:tmpl w:val="13C00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5272"/>
    <w:rsid w:val="00096A69"/>
    <w:rsid w:val="000F00D5"/>
    <w:rsid w:val="0012245D"/>
    <w:rsid w:val="00166698"/>
    <w:rsid w:val="002B6B84"/>
    <w:rsid w:val="003528D9"/>
    <w:rsid w:val="0037165D"/>
    <w:rsid w:val="003B455B"/>
    <w:rsid w:val="00650416"/>
    <w:rsid w:val="007A0949"/>
    <w:rsid w:val="00812C1B"/>
    <w:rsid w:val="009C242A"/>
    <w:rsid w:val="00B56F39"/>
    <w:rsid w:val="00C6642A"/>
    <w:rsid w:val="00D75272"/>
    <w:rsid w:val="00D80E9D"/>
    <w:rsid w:val="00D9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2019-10-30T09:47:00Z</dcterms:created>
  <dcterms:modified xsi:type="dcterms:W3CDTF">2019-10-31T07:40:00Z</dcterms:modified>
</cp:coreProperties>
</file>